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3073" w:type="dxa"/>
        <w:tblLayout w:type="fixed"/>
        <w:tblCellMar>
          <w:left w:w="0" w:type="dxa"/>
          <w:right w:w="0" w:type="dxa"/>
        </w:tblCellMar>
        <w:tblLook w:val="04A0" w:firstRow="1" w:lastRow="0" w:firstColumn="1" w:lastColumn="0" w:noHBand="0" w:noVBand="1"/>
      </w:tblPr>
      <w:tblGrid>
        <w:gridCol w:w="1974"/>
        <w:gridCol w:w="2341"/>
        <w:gridCol w:w="3061"/>
        <w:gridCol w:w="2692"/>
        <w:gridCol w:w="3005"/>
      </w:tblGrid>
      <w:tr w:rsidR="00D73E55" w:rsidRPr="00F2506E" w:rsidTr="00C512D2">
        <w:trPr>
          <w:trHeight w:val="826"/>
        </w:trPr>
        <w:tc>
          <w:tcPr>
            <w:tcW w:w="13073" w:type="dxa"/>
            <w:gridSpan w:val="5"/>
          </w:tcPr>
          <w:p w:rsidR="00D73E55" w:rsidRPr="00F2506E" w:rsidRDefault="00D73E55" w:rsidP="00C512D2">
            <w:pPr>
              <w:jc w:val="center"/>
              <w:rPr>
                <w:rFonts w:eastAsia="Calibri"/>
                <w:sz w:val="18"/>
                <w:szCs w:val="18"/>
                <w:lang w:eastAsia="en-US"/>
              </w:rPr>
            </w:pPr>
          </w:p>
          <w:p w:rsidR="00D73E55" w:rsidRPr="00F2506E" w:rsidRDefault="00D73E55" w:rsidP="00C512D2">
            <w:pPr>
              <w:tabs>
                <w:tab w:val="left" w:pos="566"/>
              </w:tabs>
              <w:ind w:firstLine="567"/>
              <w:jc w:val="center"/>
              <w:rPr>
                <w:rFonts w:eastAsia="Calibri"/>
                <w:bCs/>
                <w:color w:val="000000"/>
                <w:sz w:val="18"/>
                <w:szCs w:val="18"/>
                <w:lang w:eastAsia="en-US"/>
              </w:rPr>
            </w:pPr>
            <w:r w:rsidRPr="00F2506E">
              <w:rPr>
                <w:rFonts w:eastAsia="Calibri"/>
                <w:bCs/>
                <w:color w:val="000000"/>
                <w:sz w:val="18"/>
                <w:szCs w:val="18"/>
                <w:lang w:eastAsia="en-US"/>
              </w:rPr>
              <w:t>YETERLİK BİLGİLERİ TABLOSU *</w:t>
            </w:r>
          </w:p>
          <w:p w:rsidR="00D73E55" w:rsidRPr="00F2506E" w:rsidRDefault="00D73E55" w:rsidP="00C512D2">
            <w:pPr>
              <w:tabs>
                <w:tab w:val="left" w:pos="566"/>
              </w:tabs>
              <w:ind w:firstLine="567"/>
              <w:jc w:val="center"/>
              <w:rPr>
                <w:rFonts w:eastAsia="Calibri"/>
                <w:bCs/>
                <w:color w:val="000000"/>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[Teklif verilen kısım: ]</w:t>
            </w: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(Kısmi teklife açık ihalelerde teklif verilen kısım
                                            belirtilecek ve yeterlik bilgileri tablosu her bir kısım
                                            için ayrı ayrı doldurulacaktır.)</w:t>
            </w:r>
          </w:p>
          <w:p w:rsidR="00D73E55" w:rsidRPr="00F2506E" w:rsidRDefault="00D73E55" w:rsidP="00C512D2">
            <w:pPr>
              <w:jc w:val="center"/>
              <w:rPr>
                <w:rFonts w:eastAsia="Calibri"/>
                <w:sz w:val="18"/>
                <w:szCs w:val="18"/>
                <w:lang w:eastAsia="en-US"/>
              </w:rPr>
            </w:pPr>
          </w:p>
        </w:tc>
      </w:tr>
      <w:tr w:rsidR="00D73E55" w:rsidRPr="00F2506E" w:rsidTr="00C512D2">
        <w:trPr>
          <w:trHeight w:val="826"/>
        </w:trPr>
        <w:tc>
          <w:tcPr>
            <w:tcW w:w="7376" w:type="dxa"/>
            <w:gridSpan w:val="3"/>
            <w:vAlign w:val="center"/>
          </w:tcPr>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sz w:val="18"/>
                <w:szCs w:val="18"/>
                <w:lang w:eastAsia="en-US"/>
              </w:rPr>
            </w:pPr>
            <w:r w:rsidRPr="00F2506E">
              <w:rPr>
                <w:rFonts w:eastAsia="Calibri"/>
                <w:sz w:val="18"/>
                <w:szCs w:val="18"/>
                <w:lang w:eastAsia="en-US"/>
              </w:rPr>
              <w:t>İSTEKLİNİN ADI-SOYADI / TİCARET UNVANI</w:t>
            </w:r>
          </w:p>
          <w:p w:rsidR="00D73E55" w:rsidRPr="00F2506E" w:rsidRDefault="00D73E55" w:rsidP="00C512D2">
            <w:pPr>
              <w:jc w:val="center"/>
              <w:rPr>
                <w:rFonts w:eastAsia="Calibri"/>
                <w:sz w:val="18"/>
                <w:szCs w:val="18"/>
                <w:lang w:eastAsia="en-US"/>
              </w:rPr>
            </w:pPr>
          </w:p>
          <w:p w:rsidR="00D73E55" w:rsidRPr="00F2506E" w:rsidRDefault="00D73E55" w:rsidP="00C512D2">
            <w:pPr>
              <w:jc w:val="center"/>
              <w:rPr>
                <w:rFonts w:eastAsia="Calibri"/>
                <w:i/>
                <w:sz w:val="18"/>
                <w:szCs w:val="18"/>
                <w:lang w:eastAsia="en-US"/>
              </w:rPr>
            </w:pPr>
            <w:r w:rsidRPr="00F2506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D73E55" w:rsidRPr="00F2506E" w:rsidRDefault="00D73E55" w:rsidP="00C512D2">
            <w:pPr>
              <w:jc w:val="center"/>
              <w:rPr>
                <w:rFonts w:eastAsia="Calibri"/>
                <w:sz w:val="18"/>
                <w:szCs w:val="18"/>
                <w:lang w:eastAsia="en-US"/>
              </w:rPr>
            </w:pPr>
          </w:p>
        </w:tc>
        <w:tc>
          <w:tcPr>
            <w:tcW w:w="5697" w:type="dxa"/>
            <w:gridSpan w:val="2"/>
          </w:tcPr>
          <w:p w:rsidR="00D73E55" w:rsidRPr="00F2506E" w:rsidRDefault="00D73E55" w:rsidP="00C15439">
            <w:pPr>
              <w:rPr>
                <w:rFonts w:eastAsia="Calibri"/>
                <w:sz w:val="18"/>
                <w:szCs w:val="18"/>
                <w:lang w:eastAsia="en-US"/>
              </w:rPr>
            </w:pPr>
          </w:p>
        </w:tc>
      </w:tr>
      <w:tr w:rsidR="00D73E55" w:rsidRPr="00F2506E" w:rsidTr="006C3075">
        <w:trPr>
          <w:trHeight w:val="458"/>
        </w:trPr>
        <w:tc>
          <w:tcPr>
            <w:tcW w:w="7376" w:type="dxa"/>
            <w:gridSpan w:val="3"/>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İHALEYE KATILMAK İÇİN GEREKEN BELGELER VE YETERLİK
                                            KRİTERLERİ</w:t>
            </w:r>
          </w:p>
        </w:tc>
        <w:tc>
          <w:tcPr>
            <w:tcW w:w="2692"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İSTEKLİYE/ORTAĞA AİT BİLGİLER</w:t>
            </w:r>
          </w:p>
        </w:tc>
        <w:tc>
          <w:tcPr>
            <w:tcW w:w="3005" w:type="dxa"/>
            <w:vAlign w:val="center"/>
          </w:tcPr>
          <w:p w:rsidR="00D73E55" w:rsidRPr="00F2506E" w:rsidRDefault="00D73E55" w:rsidP="006C3075">
            <w:pPr>
              <w:jc w:val="center"/>
              <w:rPr>
                <w:rFonts w:eastAsia="Calibri"/>
                <w:sz w:val="18"/>
                <w:szCs w:val="18"/>
                <w:lang w:eastAsia="en-US"/>
              </w:rPr>
            </w:pPr>
            <w:r w:rsidRPr="00F2506E">
              <w:rPr>
                <w:rFonts w:eastAsia="Calibri"/>
                <w:sz w:val="18"/>
                <w:szCs w:val="18"/>
                <w:lang w:eastAsia="en-US"/>
              </w:rPr>
              <w:t>AÇIKLAMALAR</w:t>
            </w:r>
          </w:p>
        </w:tc>
      </w:tr>
      <w:tr w:rsidR="004027D3" w:rsidRPr="00F2506E" w:rsidTr="004027D3">
        <w:trPr>
          <w:trHeight w:val="1070"/>
        </w:trPr>
        <w:tc>
          <w:tcPr>
            <w:tcW w:w="1974" w:type="dxa"/>
            <w:vMerge w:val="restart"/>
            <w:vAlign w:val="center"/>
          </w:tcPr>
          <w:p w:rsidR="004027D3" w:rsidRPr="00F42208" w:rsidRDefault="004027D3" w:rsidP="004027D3">
            <w:pPr>
              <w:jc w:val="center"/>
              <w:rPr>
                <w:rFonts w:eastAsia="Calibri"/>
                <w:sz w:val="18"/>
                <w:szCs w:val="18"/>
                <w:lang w:val="en-US"/>
              </w:rPr>
            </w:pPr>
            <w:r w:rsidRPr="00F42208">
              <w:rPr>
                <w:rFonts w:eastAsia="Calibri"/>
                <w:sz w:val="18"/>
                <w:szCs w:val="18"/>
                <w:lang w:val="en-US"/>
              </w:rPr>
              <w:t>TEKLİF VERMEYE YETKİLİ OLUNDUĞUNA İLİŞKİN BİLGİLER</w:t>
            </w:r>
          </w:p>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rPr>
                <w:rFonts w:eastAsia="Calibri"/>
                <w:sz w:val="18"/>
                <w:szCs w:val="18"/>
              </w:rPr>
            </w:pPr>
            <w:r w:rsidRPr="0097105E">
              <w:rPr>
                <w:rFonts w:eastAsia="Calibri"/>
                <w:sz w:val="18"/>
                <w:szCs w:val="18"/>
              </w:rPr>
              <w:t xml:space="preserve">Vekâletname Bilgileri </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 Veren Kişi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(Gerçek Kişi;</w:t>
            </w: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(Tüzel Kişi;</w:t>
            </w:r>
          </w:p>
          <w:p w:rsidR="004027D3" w:rsidRPr="0097105E" w:rsidRDefault="004027D3" w:rsidP="004027D3">
            <w:pPr>
              <w:rPr>
                <w:rFonts w:eastAsia="Calibri"/>
                <w:sz w:val="18"/>
                <w:szCs w:val="18"/>
              </w:rPr>
            </w:pPr>
            <w:r w:rsidRPr="0097105E">
              <w:rPr>
                <w:rFonts w:eastAsia="Calibri"/>
                <w:sz w:val="18"/>
                <w:szCs w:val="18"/>
              </w:rPr>
              <w:t>Ticaret Unvanı/Vergi Kimlik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F42208" w:rsidRDefault="004027D3" w:rsidP="004027D3">
            <w:pPr>
              <w:rPr>
                <w:rFonts w:eastAsia="Calibri"/>
                <w:sz w:val="18"/>
                <w:szCs w:val="18"/>
                <w:lang w:eastAsia="en-US"/>
              </w:rPr>
            </w:pPr>
            <w:r w:rsidRPr="00F42208">
              <w:rPr>
                <w:rFonts w:eastAsia="Calibri"/>
                <w:sz w:val="18"/>
                <w:szCs w:val="18"/>
                <w:lang w:eastAsia="en-US"/>
              </w:rPr>
              <w:t>İdari Şartnamenin 7.1.D maddesi</w:t>
            </w:r>
          </w:p>
          <w:p w:rsidR="004027D3" w:rsidRPr="00F42208" w:rsidRDefault="004027D3" w:rsidP="004027D3">
            <w:pPr>
              <w:rPr>
                <w:rFonts w:eastAsia="Calibri"/>
                <w:sz w:val="18"/>
                <w:szCs w:val="18"/>
                <w:lang w:eastAsia="en-US"/>
              </w:rPr>
            </w:pPr>
          </w:p>
          <w:p w:rsidR="004027D3" w:rsidRPr="001A2E0F" w:rsidRDefault="004027D3" w:rsidP="004027D3">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4027D3" w:rsidRPr="001A2E0F" w:rsidRDefault="004027D3" w:rsidP="004027D3">
            <w:pPr>
              <w:rPr>
                <w:rFonts w:eastAsia="Calibri"/>
                <w:sz w:val="18"/>
                <w:szCs w:val="18"/>
                <w:lang w:val="en-US" w:eastAsia="en-US"/>
              </w:rPr>
            </w:pPr>
            <w:r w:rsidRPr="001A2E0F">
              <w:rPr>
                <w:rFonts w:eastAsia="Calibri"/>
                <w:sz w:val="18"/>
                <w:szCs w:val="18"/>
                <w:lang w:val="en-US" w:eastAsia="en-US"/>
              </w:rPr>
              <w:t> </w:t>
            </w:r>
          </w:p>
          <w:p w:rsidR="004027D3" w:rsidRDefault="004027D3" w:rsidP="004027D3">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Vekil Bilgileri</w:t>
            </w: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 xml:space="preserve">(Ad-Soyad/T.C. Kimlik Numarası)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rPr>
          <w:trHeight w:val="1070"/>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Vekâletnameyi Düzenleyen Noterlik Adı, Tarihi ve
                                            Yevmiye Numarası</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4027D3">
        <w:trPr>
          <w:trHeight w:val="1388"/>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Ortaklar/Üyeler/</w:t>
            </w:r>
          </w:p>
          <w:p w:rsidR="004027D3" w:rsidRPr="0097105E" w:rsidRDefault="004027D3" w:rsidP="004027D3">
            <w:pPr>
              <w:rPr>
                <w:rFonts w:eastAsia="Calibri"/>
                <w:sz w:val="18"/>
                <w:szCs w:val="18"/>
              </w:rPr>
            </w:pPr>
            <w:r w:rsidRPr="0097105E">
              <w:rPr>
                <w:rFonts w:eastAsia="Calibri"/>
                <w:sz w:val="18"/>
                <w:szCs w:val="18"/>
              </w:rPr>
              <w:t>Kurucular ile Yöneticilere Ait Bilgiler</w:t>
            </w:r>
          </w:p>
          <w:p w:rsidR="004027D3" w:rsidRDefault="004027D3" w:rsidP="004027D3">
            <w:pP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Ortaklar ve Ortaklık Oranlarına/Üyelere/Kuruculara Ait
                                            Bilgiler</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restart"/>
            <w:vAlign w:val="center"/>
          </w:tcPr>
          <w:p w:rsidR="004027D3" w:rsidRPr="0097105E" w:rsidRDefault="004027D3" w:rsidP="004027D3">
            <w:pPr>
              <w:jc w:val="both"/>
              <w:rPr>
                <w:rFonts w:eastAsia="Calibri"/>
                <w:sz w:val="18"/>
                <w:szCs w:val="18"/>
              </w:rPr>
            </w:pPr>
            <w:r w:rsidRPr="0097105E">
              <w:rPr>
                <w:rFonts w:eastAsia="Calibri"/>
                <w:sz w:val="18"/>
                <w:szCs w:val="18"/>
              </w:rPr>
              <w:t xml:space="preserve">İdari Şartnamenin 7.1.A.2 maddesi </w:t>
            </w:r>
          </w:p>
          <w:p w:rsidR="004027D3" w:rsidRPr="0097105E" w:rsidRDefault="004027D3" w:rsidP="004027D3">
            <w:pPr>
              <w:jc w:val="both"/>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p>
          <w:p w:rsidR="004027D3" w:rsidRPr="0097105E" w:rsidRDefault="004027D3" w:rsidP="004027D3">
            <w:pPr>
              <w:rPr>
                <w:rFonts w:eastAsia="Calibri"/>
                <w:sz w:val="18"/>
                <w:szCs w:val="18"/>
              </w:rPr>
            </w:pPr>
            <w:r w:rsidRPr="0097105E">
              <w:rPr>
                <w:rFonts w:eastAsia="Calibri"/>
                <w:sz w:val="18"/>
                <w:szCs w:val="18"/>
              </w:rPr>
              <w:t>Bilgiler EKAP üzerinden yansıyacaktır.</w:t>
            </w:r>
          </w:p>
          <w:p w:rsidR="004027D3" w:rsidRPr="00F42208" w:rsidRDefault="004027D3" w:rsidP="004027D3">
            <w:pPr>
              <w:rPr>
                <w:rFonts w:eastAsia="Calibri"/>
                <w:sz w:val="18"/>
                <w:szCs w:val="18"/>
                <w:lang w:eastAsia="en-US"/>
              </w:rPr>
            </w:pPr>
          </w:p>
        </w:tc>
      </w:tr>
      <w:tr w:rsidR="004027D3" w:rsidRPr="00F2506E" w:rsidTr="00BD4444">
        <w:trPr>
          <w:trHeight w:val="1387"/>
        </w:trPr>
        <w:tc>
          <w:tcPr>
            <w:tcW w:w="1974" w:type="dxa"/>
            <w:vMerge/>
            <w:vAlign w:val="center"/>
          </w:tcPr>
          <w:p w:rsidR="004027D3" w:rsidRPr="00F2506E" w:rsidRDefault="004027D3" w:rsidP="004027D3">
            <w:pPr>
              <w:jc w:val="center"/>
              <w:rPr>
                <w:rFonts w:eastAsia="Calibri"/>
                <w:sz w:val="18"/>
                <w:szCs w:val="18"/>
                <w:lang w:eastAsia="en-US"/>
              </w:rPr>
            </w:pPr>
          </w:p>
        </w:tc>
        <w:tc>
          <w:tcPr>
            <w:tcW w:w="2341" w:type="dxa"/>
            <w:vMerge/>
            <w:vAlign w:val="center"/>
          </w:tcPr>
          <w:p w:rsidR="004027D3" w:rsidRPr="00F2506E" w:rsidRDefault="004027D3" w:rsidP="004027D3">
            <w:pPr>
              <w:jc w:val="center"/>
              <w:rPr>
                <w:rFonts w:eastAsia="Calibri"/>
                <w:sz w:val="18"/>
                <w:szCs w:val="18"/>
                <w:lang w:eastAsia="en-US"/>
              </w:rPr>
            </w:pPr>
          </w:p>
        </w:tc>
        <w:tc>
          <w:tcPr>
            <w:tcW w:w="3061" w:type="dxa"/>
            <w:vAlign w:val="center"/>
          </w:tcPr>
          <w:p w:rsidR="004027D3" w:rsidRPr="0097105E" w:rsidRDefault="004027D3" w:rsidP="004027D3">
            <w:pPr>
              <w:rPr>
                <w:rFonts w:eastAsia="Calibri"/>
                <w:sz w:val="18"/>
                <w:szCs w:val="18"/>
              </w:rPr>
            </w:pPr>
            <w:r w:rsidRPr="0097105E">
              <w:rPr>
                <w:rFonts w:eastAsia="Calibri"/>
                <w:sz w:val="18"/>
                <w:szCs w:val="18"/>
              </w:rPr>
              <w:t xml:space="preserve">Yöneticilere Ait Bilgiler </w:t>
            </w:r>
          </w:p>
          <w:p w:rsidR="004027D3" w:rsidRDefault="004027D3" w:rsidP="004027D3">
            <w:pPr>
              <w:jc w:val="center"/>
              <w:rPr>
                <w:rFonts w:eastAsia="Calibri"/>
                <w:sz w:val="18"/>
                <w:szCs w:val="18"/>
                <w:lang w:eastAsia="en-US"/>
              </w:rPr>
            </w:pPr>
          </w:p>
        </w:tc>
        <w:tc>
          <w:tcPr>
            <w:tcW w:w="2692" w:type="dxa"/>
            <w:vAlign w:val="center"/>
          </w:tcPr>
          <w:p w:rsidR="004027D3" w:rsidRPr="00F2506E" w:rsidRDefault="004027D3" w:rsidP="004027D3">
            <w:pPr>
              <w:jc w:val="center"/>
              <w:rPr>
                <w:rFonts w:eastAsia="Calibri"/>
                <w:sz w:val="18"/>
                <w:szCs w:val="18"/>
                <w:lang w:eastAsia="en-US"/>
              </w:rPr>
            </w:pPr>
          </w:p>
        </w:tc>
        <w:tc>
          <w:tcPr>
            <w:tcW w:w="3005" w:type="dxa"/>
            <w:vMerge/>
            <w:vAlign w:val="center"/>
          </w:tcPr>
          <w:p w:rsidR="004027D3" w:rsidRPr="00F2506E" w:rsidRDefault="004027D3" w:rsidP="004027D3">
            <w:pPr>
              <w:jc w:val="center"/>
              <w:rPr>
                <w:rFonts w:eastAsia="Calibri"/>
                <w:sz w:val="18"/>
                <w:szCs w:val="18"/>
                <w:lang w:eastAsia="en-US"/>
              </w:rPr>
            </w:pPr>
          </w:p>
        </w:tc>
      </w:tr>
      <w:tr w:rsidR="004027D3" w:rsidRPr="00F2506E" w:rsidTr="00BD4444">
        <w:tc>
          <w:tcPr>
            <w:tcW w:w="1974" w:type="dxa"/>
            <w:vMerge w:val="restart"/>
            <w:vAlign w:val="center"/>
          </w:tcPr>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p>
          <w:p w:rsidR="004027D3" w:rsidRDefault="004027D3" w:rsidP="004027D3">
            <w:pPr>
              <w:jc w:val="center"/>
              <w:rPr>
                <w:rFonts w:eastAsia="Calibri"/>
                <w:sz w:val="18"/>
                <w:szCs w:val="18"/>
                <w:lang w:eastAsia="en-US"/>
              </w:rPr>
            </w:pPr>
          </w:p>
          <w:p w:rsidR="004027D3" w:rsidRPr="00F2506E" w:rsidRDefault="004027D3" w:rsidP="004027D3">
            <w:pPr>
              <w:jc w:val="center"/>
              <w:rPr>
                <w:rFonts w:eastAsia="Calibri"/>
                <w:sz w:val="18"/>
                <w:szCs w:val="18"/>
                <w:lang w:eastAsia="en-US"/>
              </w:rPr>
            </w:pPr>
            <w:r w:rsidRPr="009A02FF">
              <w:rPr>
                <w:rFonts w:eastAsia="Calibri"/>
                <w:sz w:val="18"/>
                <w:szCs w:val="18"/>
                <w:lang w:eastAsia="en-US"/>
              </w:rPr>
              <w:t>GEÇİCİ</w:t>
            </w:r>
            <w:r w:rsidRPr="00F2506E">
              <w:rPr>
                <w:rFonts w:eastAsia="Calibri"/>
                <w:sz w:val="18"/>
                <w:szCs w:val="18"/>
                <w:lang w:eastAsia="en-US"/>
              </w:rPr>
              <w:t xml:space="preserve"> TEMİNATA İLİŞKİN BİLGİLER</w:t>
            </w:r>
          </w:p>
        </w:tc>
        <w:tc>
          <w:tcPr>
            <w:tcW w:w="2341" w:type="dxa"/>
            <w:vAlign w:val="center"/>
          </w:tcPr>
          <w:p w:rsidR="004027D3" w:rsidRDefault="004027D3" w:rsidP="004027D3">
            <w:pPr>
              <w:overflowPunct w:val="0"/>
              <w:autoSpaceDE w:val="0"/>
              <w:autoSpaceDN w:val="0"/>
              <w:adjustRightInd w:val="0"/>
              <w:jc w:val="center"/>
              <w:textAlignment w:val="baseline"/>
              <w:rPr>
                <w:sz w:val="18"/>
                <w:szCs w:val="18"/>
              </w:rPr>
            </w:pPr>
          </w:p>
          <w:p w:rsidR="004027D3" w:rsidRPr="0008368B" w:rsidRDefault="004027D3" w:rsidP="004027D3">
            <w:pPr>
              <w:overflowPunct w:val="0"/>
              <w:autoSpaceDE w:val="0"/>
              <w:autoSpaceDN w:val="0"/>
              <w:adjustRightInd w:val="0"/>
              <w:jc w:val="center"/>
              <w:textAlignment w:val="baseline"/>
              <w:rPr>
                <w:sz w:val="18"/>
                <w:szCs w:val="18"/>
              </w:rPr>
            </w:pPr>
            <w:r w:rsidRPr="0008368B">
              <w:rPr>
                <w:sz w:val="18"/>
                <w:szCs w:val="18"/>
              </w:rPr>
              <w:t xml:space="preserve">Elektronik İhale Uygulama Yönetmeliğinin 21 inci Maddesinin İkinci Fıkrasına Uygun Olarak </w:t>
            </w:r>
            <w:r w:rsidRPr="0008368B">
              <w:rPr>
                <w:sz w:val="18"/>
                <w:szCs w:val="18"/>
                <w:u w:val="single"/>
              </w:rPr>
              <w:t>Alınan</w:t>
            </w:r>
            <w:r w:rsidRPr="0008368B">
              <w:rPr>
                <w:sz w:val="18"/>
                <w:szCs w:val="18"/>
              </w:rPr>
              <w:t xml:space="preserve"> Geçici Teminat Mektubu</w:t>
            </w:r>
          </w:p>
          <w:p w:rsidR="004027D3" w:rsidRPr="0008368B" w:rsidRDefault="004027D3" w:rsidP="004027D3">
            <w:pPr>
              <w:overflowPunct w:val="0"/>
              <w:autoSpaceDE w:val="0"/>
              <w:autoSpaceDN w:val="0"/>
              <w:adjustRightInd w:val="0"/>
              <w:jc w:val="center"/>
              <w:textAlignment w:val="baseline"/>
              <w:rPr>
                <w:sz w:val="18"/>
                <w:szCs w:val="18"/>
              </w:rPr>
            </w:pPr>
          </w:p>
          <w:p w:rsidR="004027D3" w:rsidRDefault="004027D3" w:rsidP="004027D3">
            <w:pPr>
              <w:overflowPunct w:val="0"/>
              <w:autoSpaceDE w:val="0"/>
              <w:autoSpaceDN w:val="0"/>
              <w:adjustRightInd w:val="0"/>
              <w:jc w:val="center"/>
              <w:textAlignment w:val="baseline"/>
              <w:rPr>
                <w:sz w:val="18"/>
                <w:szCs w:val="18"/>
              </w:rPr>
            </w:pPr>
            <w:r w:rsidRPr="0008368B">
              <w:rPr>
                <w:sz w:val="18"/>
                <w:szCs w:val="18"/>
              </w:rPr>
              <w:t>(Bu mektuplara ilişkin bilgiler EKAP’a elektronik
                                            ortamda aktarılmaktadır.)</w:t>
            </w:r>
          </w:p>
          <w:p w:rsidR="004027D3" w:rsidRPr="00C66256" w:rsidRDefault="004027D3" w:rsidP="004027D3">
            <w:pPr>
              <w:overflowPunct w:val="0"/>
              <w:autoSpaceDE w:val="0"/>
              <w:autoSpaceDN w:val="0"/>
              <w:adjustRightInd w:val="0"/>
              <w:jc w:val="center"/>
              <w:textAlignment w:val="baseline"/>
              <w:rPr>
                <w:sz w:val="18"/>
                <w:szCs w:val="18"/>
              </w:rPr>
            </w:pPr>
          </w:p>
        </w:tc>
        <w:tc>
          <w:tcPr>
            <w:tcW w:w="3061" w:type="dxa"/>
            <w:vAlign w:val="center"/>
          </w:tcPr>
          <w:p w:rsidR="004027D3" w:rsidRPr="00F2506E" w:rsidRDefault="004027D3" w:rsidP="004027D3">
            <w:pPr>
              <w:rPr>
                <w:rFonts w:eastAsia="Calibri"/>
                <w:sz w:val="18"/>
                <w:szCs w:val="18"/>
                <w:lang w:eastAsia="en-US"/>
              </w:rPr>
            </w:pPr>
            <w:r w:rsidRPr="0062269B">
              <w:rPr>
                <w:rFonts w:eastAsia="Calibri"/>
                <w:sz w:val="18"/>
                <w:szCs w:val="18"/>
                <w:lang w:eastAsia="en-US"/>
              </w:rPr>
              <w:t>Geçici Teminat Mektubunun Ayırt Edici Numarası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62269B" w:rsidRDefault="004027D3" w:rsidP="004027D3">
            <w:pPr>
              <w:rPr>
                <w:rFonts w:eastAsia="Calibri"/>
                <w:sz w:val="18"/>
                <w:szCs w:val="18"/>
                <w:lang w:eastAsia="en-US"/>
              </w:rPr>
            </w:pPr>
            <w:r w:rsidRPr="0062269B">
              <w:rPr>
                <w:rFonts w:eastAsia="Calibri"/>
                <w:sz w:val="18"/>
                <w:szCs w:val="18"/>
                <w:lang w:eastAsia="en-US"/>
              </w:rPr>
              <w:t>İdari Şartnamenin 7.1.C maddesi</w:t>
            </w:r>
          </w:p>
          <w:p w:rsidR="004027D3" w:rsidRPr="0062269B"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62269B">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4027D3" w:rsidRPr="00F2506E" w:rsidTr="00BD4444">
        <w:tc>
          <w:tcPr>
            <w:tcW w:w="1974" w:type="dxa"/>
            <w:vMerge/>
          </w:tcPr>
          <w:p w:rsidR="004027D3" w:rsidRPr="00F2506E" w:rsidRDefault="004027D3" w:rsidP="004027D3">
            <w:pPr>
              <w:jc w:val="both"/>
              <w:rPr>
                <w:rFonts w:eastAsia="Calibri"/>
                <w:sz w:val="18"/>
                <w:szCs w:val="18"/>
                <w:lang w:eastAsia="en-US"/>
              </w:rPr>
            </w:pPr>
          </w:p>
        </w:tc>
        <w:tc>
          <w:tcPr>
            <w:tcW w:w="2341" w:type="dxa"/>
            <w:vAlign w:val="center"/>
          </w:tcPr>
          <w:p w:rsidR="004027D3" w:rsidRPr="00C66256" w:rsidRDefault="004027D3" w:rsidP="004027D3">
            <w:pPr>
              <w:overflowPunct w:val="0"/>
              <w:autoSpaceDE w:val="0"/>
              <w:autoSpaceDN w:val="0"/>
              <w:adjustRightInd w:val="0"/>
              <w:jc w:val="center"/>
              <w:textAlignment w:val="baseline"/>
              <w:rPr>
                <w:sz w:val="18"/>
                <w:szCs w:val="18"/>
              </w:rPr>
            </w:pPr>
            <w:r w:rsidRPr="00C66256">
              <w:rPr>
                <w:sz w:val="18"/>
                <w:szCs w:val="18"/>
              </w:rPr>
              <w:t>Geçici Teminat Mektubu Dışındaki Teminatlar</w:t>
            </w:r>
          </w:p>
        </w:tc>
        <w:tc>
          <w:tcPr>
            <w:tcW w:w="3061" w:type="dxa"/>
            <w:vAlign w:val="center"/>
          </w:tcPr>
          <w:p w:rsidR="004027D3" w:rsidRPr="00A40BCA" w:rsidRDefault="004027D3" w:rsidP="004027D3">
            <w:pPr>
              <w:rPr>
                <w:rFonts w:eastAsia="Calibri"/>
                <w:sz w:val="18"/>
                <w:szCs w:val="18"/>
                <w:lang w:eastAsia="en-US"/>
              </w:rPr>
            </w:pPr>
            <w:r w:rsidRPr="00A40BCA">
              <w:rPr>
                <w:rFonts w:eastAsia="Calibri"/>
                <w:sz w:val="18"/>
                <w:szCs w:val="18"/>
                <w:lang w:eastAsia="en-US"/>
              </w:rPr>
              <w:t>Saymanlık/Şube Adı-Kodu (Varsa)</w:t>
            </w:r>
          </w:p>
          <w:p w:rsidR="004027D3" w:rsidRPr="00F2506E" w:rsidRDefault="004027D3" w:rsidP="004027D3">
            <w:pPr>
              <w:rPr>
                <w:rFonts w:eastAsia="Calibri"/>
                <w:sz w:val="18"/>
                <w:szCs w:val="18"/>
                <w:lang w:eastAsia="en-US"/>
              </w:rPr>
            </w:pPr>
            <w:r w:rsidRPr="00A40BCA">
              <w:rPr>
                <w:rFonts w:eastAsia="Calibri"/>
                <w:sz w:val="18"/>
                <w:szCs w:val="18"/>
                <w:lang w:eastAsia="en-US"/>
              </w:rPr>
              <w:t>Dekont/Makbuz Tarihi,Numarası ve Tutarı</w:t>
            </w:r>
          </w:p>
        </w:tc>
        <w:tc>
          <w:tcPr>
            <w:tcW w:w="2692" w:type="dxa"/>
            <w:vAlign w:val="center"/>
          </w:tcPr>
          <w:p w:rsidR="004027D3" w:rsidRPr="00F2506E" w:rsidRDefault="004027D3" w:rsidP="004027D3">
            <w:pPr>
              <w:rPr>
                <w:rFonts w:eastAsia="Calibri"/>
                <w:sz w:val="18"/>
                <w:szCs w:val="18"/>
                <w:lang w:eastAsia="en-US"/>
              </w:rPr>
            </w:pPr>
          </w:p>
        </w:tc>
        <w:tc>
          <w:tcPr>
            <w:tcW w:w="3005" w:type="dxa"/>
            <w:vAlign w:val="center"/>
          </w:tcPr>
          <w:p w:rsidR="004027D3" w:rsidRDefault="004027D3" w:rsidP="004027D3">
            <w:pPr>
              <w:rPr>
                <w:rFonts w:eastAsia="Calibri"/>
                <w:sz w:val="18"/>
                <w:szCs w:val="18"/>
                <w:lang w:eastAsia="en-US"/>
              </w:rPr>
            </w:pPr>
          </w:p>
          <w:p w:rsidR="004027D3" w:rsidRPr="00F2506E" w:rsidRDefault="004027D3" w:rsidP="004027D3">
            <w:pPr>
              <w:rPr>
                <w:rFonts w:eastAsia="Calibri"/>
                <w:sz w:val="18"/>
                <w:szCs w:val="18"/>
                <w:lang w:eastAsia="en-US"/>
              </w:rPr>
            </w:pPr>
            <w:r w:rsidRPr="00F2506E">
              <w:rPr>
                <w:rFonts w:eastAsia="Calibri"/>
                <w:sz w:val="18"/>
                <w:szCs w:val="18"/>
                <w:lang w:eastAsia="en-US"/>
              </w:rPr>
              <w:t xml:space="preserve">İdari Şartnamenin </w:t>
            </w:r>
            <w:r>
              <w:rPr>
                <w:rFonts w:eastAsia="Calibri"/>
                <w:sz w:val="18"/>
                <w:szCs w:val="18"/>
                <w:lang w:eastAsia="en-US"/>
              </w:rPr>
              <w:t xml:space="preserve">7.1.C </w:t>
            </w:r>
            <w:r w:rsidRPr="00F2506E">
              <w:rPr>
                <w:rFonts w:eastAsia="Calibri"/>
                <w:sz w:val="18"/>
                <w:szCs w:val="18"/>
                <w:lang w:eastAsia="en-US"/>
              </w:rPr>
              <w:t xml:space="preserve">maddesi </w:t>
            </w:r>
          </w:p>
          <w:p w:rsidR="004027D3" w:rsidRPr="00F2506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F2506E">
              <w:rPr>
                <w:rFonts w:eastAsia="Calibri"/>
                <w:sz w:val="18"/>
                <w:szCs w:val="18"/>
                <w:lang w:eastAsia="en-US"/>
              </w:rPr>
              <w:t>Geçici teminatın geçici teminat mektubu dışındaki diğer
                                            yöntemler ile sunulması durumunda doldurulacaktır.</w:t>
            </w:r>
          </w:p>
          <w:p w:rsidR="004027D3" w:rsidRPr="00F2506E" w:rsidRDefault="004027D3" w:rsidP="004027D3">
            <w:pPr>
              <w:rPr>
                <w:rFonts w:eastAsia="Calibri"/>
                <w:sz w:val="18"/>
                <w:szCs w:val="18"/>
                <w:lang w:eastAsia="en-US"/>
              </w:rPr>
            </w:pPr>
          </w:p>
        </w:tc>
      </w:tr>
      <w:tr w:rsidR="004027D3" w:rsidRPr="00F2506E" w:rsidTr="00BD4444">
        <w:tc>
          <w:tcPr>
            <w:tcW w:w="1974" w:type="dxa"/>
            <w:vAlign w:val="center"/>
          </w:tcPr>
          <w:p w:rsidR="004027D3" w:rsidRPr="00F2506E" w:rsidRDefault="004027D3" w:rsidP="004027D3">
            <w:pPr>
              <w:jc w:val="center"/>
              <w:rPr>
                <w:rFonts w:eastAsia="Calibri"/>
                <w:sz w:val="18"/>
                <w:szCs w:val="18"/>
                <w:lang w:eastAsia="en-US"/>
              </w:rPr>
            </w:pPr>
            <w:r w:rsidRPr="00503DEA">
              <w:rPr>
                <w:rFonts w:eastAsia="Calibri"/>
                <w:sz w:val="18"/>
                <w:szCs w:val="18"/>
                <w:lang w:eastAsia="en-US"/>
              </w:rPr>
              <w:t>MESLEKİ VE TEKNİK YETERLİĞE İLİŞKİN BİLGİLER</w:t>
            </w:r>
          </w:p>
        </w:tc>
        <w:tc>
          <w:tcPr>
            <w:tcW w:w="11099" w:type="dxa"/>
            <w:gridSpan w:val="4"/>
            <w:vAlign w:val="center"/>
          </w:tcPr>
          <w:tbl>
            <w:tblPr>
              <w:tblStyle w:val="TableGrid"/>
              <w:tblW w:w="11098" w:type="dxa"/>
              <w:tblBorders>
                <w:top w:val="none" w:sz="0" w:space="0" w:color="auto"/>
                <w:left w:val="none" w:sz="0" w:space="0" w:color="auto"/>
                <w:bottom w:val="none" w:sz="0" w:space="0" w:color="auto"/>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2290"/>
              <w:gridCol w:w="3133"/>
              <w:gridCol w:w="2591"/>
              <w:gridCol w:w="3084"/>
            </w:tblGrid>
            <w:tr w:rsidR="004027D3" w:rsidRPr="000B01EA" w:rsidTr="00D25835">
              <w:trPr>
                <w:trHeight w:val="309"/>
              </w:trPr>
              <w:tc>
                <w:tcPr>
                  <w:tcW w:w="2138" w:type="dxa"/>
                  <w:vAlign w:val="center"/>
                </w:tcPr>
                <w:p w:rsidR="004027D3" w:rsidRPr="00C66256" w:rsidRDefault="004027D3" w:rsidP="004027D3">
                  <w:pPr>
                    <w:jc w:val="center"/>
                    <w:rPr>
                      <w:sz w:val="18"/>
                      <w:szCs w:val="18"/>
                    </w:rPr>
                  </w:pPr>
                  <w:r w:rsidRPr="00CA6C24">
                    <w:rPr>
                      <w:sz w:val="18"/>
                      <w:szCs w:val="18"/>
                    </w:rPr>
                    <w:t>EKAP’ta Kayıtlı Olan İş Deneyim Belgesi</w:t>
                  </w:r>
                </w:p>
              </w:tc>
              <w:tc>
                <w:tcPr>
                  <w:tcW w:w="3260" w:type="dxa"/>
                  <w:vAlign w:val="center"/>
                </w:tcPr>
                <w:p w:rsidR="004027D3" w:rsidRPr="000B01EA" w:rsidRDefault="004027D3" w:rsidP="004027D3">
                  <w:pPr>
                    <w:rPr>
                      <w:rFonts w:eastAsia="Calibri"/>
                      <w:sz w:val="18"/>
                      <w:szCs w:val="18"/>
                      <w:lang w:eastAsia="en-US"/>
                    </w:rPr>
                  </w:pPr>
                  <w:r w:rsidRPr="008268D3">
                    <w:rPr>
                      <w:rFonts w:eastAsia="Calibri"/>
                      <w:sz w:val="18"/>
                      <w:szCs w:val="18"/>
                      <w:lang w:eastAsia="en-US"/>
                    </w:rPr>
                    <w:t>Belgeye EKAP Tarafından Verilen Sayı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Pr="008268D3" w:rsidRDefault="00F93021" w:rsidP="004027D3">
                  <w:pPr>
                    <w:rPr>
                      <w:rFonts w:eastAsia="Calibri"/>
                      <w:sz w:val="18"/>
                      <w:szCs w:val="18"/>
                      <w:lang w:eastAsia="en-US"/>
                    </w:rPr>
                  </w:pPr>
                  <w:r>
                    <w:rPr>
                      <w:rFonts w:eastAsia="Calibri"/>
                      <w:sz w:val="18"/>
                      <w:szCs w:val="18"/>
                      <w:lang w:eastAsia="en-US"/>
                    </w:rPr>
                    <w:t>İdari Şartnamenin 7.5</w:t>
                  </w:r>
                  <w:bookmarkStart w:id="0" w:name="_GoBack"/>
                  <w:bookmarkEnd w:id="0"/>
                  <w:r w:rsidR="004027D3" w:rsidRPr="008268D3">
                    <w:rPr>
                      <w:rFonts w:eastAsia="Calibri"/>
                      <w:sz w:val="18"/>
                      <w:szCs w:val="18"/>
                      <w:lang w:eastAsia="en-US"/>
                    </w:rPr>
                    <w:t>.1 maddesi</w:t>
                  </w:r>
                </w:p>
                <w:p w:rsidR="004027D3" w:rsidRPr="008268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857C7C">
                    <w:rPr>
                      <w:rFonts w:eastAsia="Calibri"/>
                      <w:sz w:val="18"/>
                      <w:szCs w:val="18"/>
                      <w:lang w:eastAsia="en-US"/>
                    </w:rPr>
                    <w:t>İş deneyimini tevsik etmek üzere EKAP’ta
                                                        kayıtlı olan bir iş deneyim belgesinin
                                                        kullanılması halinde, belgeye EKAP
                                                        tarafından otomatik olarak verilen sayı
                                                        belirtilecektir.</w:t>
                  </w:r>
                </w:p>
              </w:tc>
            </w:tr>
            <w:tr w:rsidR="004027D3" w:rsidRPr="000B01EA" w:rsidTr="00D25835">
              <w:trPr>
                <w:trHeight w:val="309"/>
              </w:trPr>
              <w:tc>
                <w:tcPr>
                  <w:tcW w:w="2138" w:type="dxa"/>
                  <w:vMerge w:val="restart"/>
                  <w:vAlign w:val="center"/>
                </w:tcPr>
                <w:p w:rsidR="004027D3" w:rsidRDefault="004027D3" w:rsidP="004027D3">
                  <w:pPr>
                    <w:jc w:val="both"/>
                    <w:rPr>
                      <w:sz w:val="18"/>
                      <w:szCs w:val="18"/>
                    </w:rPr>
                  </w:pPr>
                  <w:r w:rsidRPr="00390E73">
                    <w:rPr>
                      <w:sz w:val="18"/>
                      <w:szCs w:val="18"/>
                    </w:rPr>
                    <w:t>EKAP’ta Kayıtlı Olmayan İş Deneyim Belgesi</w:t>
                  </w: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Belgenin niteliği</w:t>
                  </w:r>
                </w:p>
                <w:p w:rsidR="004027D3" w:rsidRPr="002C482E"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27786">
                    <w:rPr>
                      <w:rFonts w:eastAsia="Calibri"/>
                      <w:sz w:val="18"/>
                      <w:szCs w:val="18"/>
                      <w:lang w:eastAsia="en-US"/>
                    </w:rPr>
                    <w:t>[Yüklenici İş Bitirme/İş Durum/Alt
                                                        Yüklenici İş Bitirme/İş Denetleme/İş Yönetme
                                                        Belgesi vb.]</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restart"/>
                  <w:vAlign w:val="center"/>
                </w:tcPr>
                <w:p w:rsidR="004027D3" w:rsidRPr="006C1748" w:rsidRDefault="00F93021" w:rsidP="004027D3">
                  <w:pPr>
                    <w:rPr>
                      <w:rFonts w:eastAsia="Calibri"/>
                      <w:sz w:val="18"/>
                      <w:szCs w:val="18"/>
                      <w:lang w:eastAsia="en-US"/>
                    </w:rPr>
                  </w:pPr>
                  <w:r>
                    <w:rPr>
                      <w:rFonts w:eastAsia="Calibri"/>
                      <w:sz w:val="18"/>
                      <w:szCs w:val="18"/>
                      <w:lang w:eastAsia="en-US"/>
                    </w:rPr>
                    <w:t>İdari Şartnamenin 7.5</w:t>
                  </w:r>
                  <w:r w:rsidR="004027D3" w:rsidRPr="006C1748">
                    <w:rPr>
                      <w:rFonts w:eastAsia="Calibri"/>
                      <w:sz w:val="18"/>
                      <w:szCs w:val="18"/>
                      <w:lang w:eastAsia="en-US"/>
                    </w:rPr>
                    <w:t>.1 maddesi</w:t>
                  </w:r>
                </w:p>
                <w:p w:rsidR="004027D3" w:rsidRPr="006C1748"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6C1748">
                    <w:rPr>
                      <w:rFonts w:eastAsia="Calibri"/>
                      <w:sz w:val="18"/>
                      <w:szCs w:val="18"/>
                      <w:lang w:eastAsia="en-US"/>
                    </w:rPr>
                    <w:t>İş deneyimini tevsik etmek üzere EKAP
                                                        üzerinden düzenlenmeyen bir iş deneyim
                                                        belgesinin kullanılması halinde, ihale
                                                        konusu işte istenen iş deneyiminin tevsiki
                                                        amacıyla kullanılan belgeye ve sağlanması
                                                        gereken kriterlere ilişkin bilgiler beyan
                                                        edilecektir.</w:t>
                  </w:r>
                </w:p>
              </w:tc>
            </w:tr>
            <w:tr w:rsidR="004027D3" w:rsidRPr="000B01EA" w:rsidTr="00D25835">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8268D3" w:rsidRDefault="004027D3" w:rsidP="004027D3">
                  <w:pPr>
                    <w:rPr>
                      <w:rFonts w:eastAsia="Calibri"/>
                      <w:sz w:val="18"/>
                      <w:szCs w:val="18"/>
                      <w:lang w:eastAsia="en-US"/>
                    </w:rPr>
                  </w:pPr>
                  <w:r w:rsidRPr="002C482E">
                    <w:rPr>
                      <w:rFonts w:eastAsia="Calibri"/>
                      <w:sz w:val="18"/>
                      <w:szCs w:val="18"/>
                      <w:lang w:eastAsia="en-US"/>
                    </w:rPr>
                    <w:t>İşin Adı, Tanımı, (Varsa) İhale Kayıt
                                                        Numarası ve Sözleşme Kapsamında Yapılan
                                                        İşler</w:t>
                  </w: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r w:rsidRPr="002C482E">
                    <w:rPr>
                      <w:rFonts w:eastAsia="Calibri"/>
                      <w:sz w:val="18"/>
                      <w:szCs w:val="18"/>
                      <w:lang w:eastAsia="en-US"/>
                    </w:rPr>
                    <w:t>Belgenin Düzenlenme Tarihi/Sözleşme Tarihi/
                                                        İşin Kabul Tarihi</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8235E0">
              <w:trPr>
                <w:trHeight w:val="309"/>
              </w:trPr>
              <w:tc>
                <w:tcPr>
                  <w:tcW w:w="2138" w:type="dxa"/>
                  <w:vMerge/>
                  <w:vAlign w:val="center"/>
                </w:tcPr>
                <w:p w:rsidR="004027D3" w:rsidRDefault="004027D3" w:rsidP="004027D3">
                  <w:pPr>
                    <w:jc w:val="center"/>
                    <w:rPr>
                      <w:sz w:val="18"/>
                      <w:szCs w:val="18"/>
                    </w:rPr>
                  </w:pPr>
                </w:p>
              </w:tc>
              <w:tc>
                <w:tcPr>
                  <w:tcW w:w="3260" w:type="dxa"/>
                  <w:vAlign w:val="center"/>
                </w:tcPr>
                <w:p w:rsidR="004027D3" w:rsidRDefault="004027D3" w:rsidP="004027D3">
                  <w:pPr>
                    <w:rPr>
                      <w:rFonts w:eastAsia="Calibri"/>
                      <w:sz w:val="18"/>
                      <w:szCs w:val="18"/>
                      <w:lang w:eastAsia="en-US"/>
                    </w:rPr>
                  </w:pPr>
                </w:p>
                <w:p w:rsidR="004027D3" w:rsidRPr="002C482E" w:rsidRDefault="004027D3" w:rsidP="004027D3">
                  <w:pPr>
                    <w:rPr>
                      <w:rFonts w:eastAsia="Calibri"/>
                      <w:sz w:val="18"/>
                      <w:szCs w:val="18"/>
                      <w:lang w:eastAsia="en-US"/>
                    </w:rPr>
                  </w:pPr>
                  <w:r w:rsidRPr="002C482E">
                    <w:rPr>
                      <w:rFonts w:eastAsia="Calibri"/>
                      <w:sz w:val="18"/>
                      <w:szCs w:val="18"/>
                      <w:lang w:eastAsia="en-US"/>
                    </w:rPr>
                    <w:t>Belge Tutarı ve Benzer İş Tutarı</w:t>
                  </w:r>
                </w:p>
                <w:p w:rsidR="004027D3" w:rsidRPr="002C482E"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C482E">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4027D3" w:rsidRPr="008268D3" w:rsidRDefault="004027D3" w:rsidP="004027D3">
                  <w:pPr>
                    <w:rPr>
                      <w:rFonts w:eastAsia="Calibri"/>
                      <w:sz w:val="18"/>
                      <w:szCs w:val="18"/>
                      <w:lang w:eastAsia="en-US"/>
                    </w:rPr>
                  </w:pPr>
                </w:p>
              </w:tc>
              <w:tc>
                <w:tcPr>
                  <w:tcW w:w="2694" w:type="dxa"/>
                  <w:vAlign w:val="center"/>
                </w:tcPr>
                <w:p w:rsidR="004027D3" w:rsidRPr="000B01EA" w:rsidRDefault="004027D3" w:rsidP="004027D3">
                  <w:pPr>
                    <w:rPr>
                      <w:rFonts w:eastAsia="Calibri"/>
                      <w:sz w:val="18"/>
                      <w:szCs w:val="18"/>
                      <w:lang w:eastAsia="en-US"/>
                    </w:rPr>
                  </w:pPr>
                </w:p>
              </w:tc>
              <w:tc>
                <w:tcPr>
                  <w:tcW w:w="3006" w:type="dxa"/>
                  <w:vMerge/>
                  <w:vAlign w:val="center"/>
                </w:tcPr>
                <w:p w:rsidR="004027D3" w:rsidRDefault="004027D3" w:rsidP="004027D3">
                  <w:pPr>
                    <w:rPr>
                      <w:rFonts w:eastAsia="Calibri"/>
                      <w:sz w:val="18"/>
                      <w:szCs w:val="18"/>
                      <w:lang w:eastAsia="en-US"/>
                    </w:rPr>
                  </w:pPr>
                </w:p>
              </w:tc>
            </w:tr>
            <w:tr w:rsidR="004027D3" w:rsidRPr="000B01EA" w:rsidTr="00DD5D7E">
              <w:trPr>
                <w:trHeight w:val="308"/>
              </w:trPr>
              <w:tc>
                <w:tcPr>
                  <w:tcW w:w="2379" w:type="dxa"/>
                  <w:vAlign w:val="center"/>
                </w:tcPr>
                <w:p w:rsidR="004027D3" w:rsidRPr="00E917FD" w:rsidRDefault="004027D3" w:rsidP="004027D3">
                  <w:pPr>
                    <w:jc w:val="center"/>
                    <w:rPr>
                      <w:sz w:val="18"/>
                      <w:szCs w:val="18"/>
                    </w:rPr>
                  </w:pPr>
                  <w:r w:rsidRPr="00EC3FB5">
                    <w:rPr>
                      <w:sz w:val="18"/>
                      <w:szCs w:val="18"/>
                    </w:rPr>
                    <w:t>Mezuniyet Belgesi</w:t>
                  </w:r>
                </w:p>
              </w:tc>
              <w:tc>
                <w:tcPr>
                  <w:tcW w:w="2835" w:type="dxa"/>
                  <w:vAlign w:val="center"/>
                </w:tcPr>
                <w:p w:rsidR="004027D3" w:rsidRPr="00312CDA" w:rsidRDefault="004027D3" w:rsidP="004027D3">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4027D3" w:rsidRPr="000B01EA" w:rsidRDefault="004027D3" w:rsidP="004027D3">
                  <w:pPr>
                    <w:rPr>
                      <w:rFonts w:eastAsia="Calibri"/>
                      <w:sz w:val="18"/>
                      <w:szCs w:val="18"/>
                      <w:lang w:eastAsia="en-US"/>
                    </w:rPr>
                  </w:pPr>
                </w:p>
              </w:tc>
              <w:tc>
                <w:tcPr>
                  <w:tcW w:w="3209" w:type="dxa"/>
                  <w:vAlign w:val="center"/>
                </w:tcPr>
                <w:p w:rsidR="004027D3" w:rsidRPr="005B17FC" w:rsidRDefault="004027D3" w:rsidP="004027D3">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4027D3" w:rsidRPr="005B17FC" w:rsidRDefault="004027D3" w:rsidP="004027D3">
                  <w:pPr>
                    <w:shd w:val="clear" w:color="auto" w:fill="FFFFFF"/>
                    <w:jc w:val="both"/>
                    <w:rPr>
                      <w:rFonts w:eastAsia="Calibri"/>
                      <w:sz w:val="18"/>
                      <w:szCs w:val="18"/>
                      <w:lang w:eastAsia="en-US"/>
                    </w:rPr>
                  </w:pPr>
                </w:p>
                <w:p w:rsidR="004027D3" w:rsidRPr="005B17FC" w:rsidRDefault="004027D3" w:rsidP="004027D3">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4027D3" w:rsidRPr="000B01EA" w:rsidTr="008235E0">
              <w:trPr>
                <w:trHeight w:val="309"/>
              </w:trPr>
              <w:tc>
                <w:tcPr>
                  <w:tcW w:w="2138" w:type="dxa"/>
                  <w:vAlign w:val="center"/>
                </w:tcPr>
                <w:p w:rsidR="004027D3" w:rsidRDefault="004027D3" w:rsidP="004027D3">
                  <w:pPr>
                    <w:jc w:val="center"/>
                    <w:rPr>
                      <w:sz w:val="18"/>
                      <w:szCs w:val="18"/>
                    </w:rPr>
                  </w:pPr>
                  <w:r w:rsidRPr="007E7701">
                    <w:rPr>
                      <w:sz w:val="18"/>
                      <w:szCs w:val="18"/>
                    </w:rPr>
                    <w:t>Ortaklık Tespit Belgesi</w:t>
                  </w:r>
                </w:p>
              </w:tc>
              <w:tc>
                <w:tcPr>
                  <w:tcW w:w="3260" w:type="dxa"/>
                  <w:vAlign w:val="center"/>
                </w:tcPr>
                <w:p w:rsidR="004027D3" w:rsidRPr="00670F70" w:rsidRDefault="004027D3" w:rsidP="004027D3">
                  <w:pPr>
                    <w:rPr>
                      <w:rFonts w:eastAsia="Calibri"/>
                      <w:sz w:val="18"/>
                      <w:szCs w:val="18"/>
                      <w:lang w:eastAsia="en-US"/>
                    </w:rPr>
                  </w:pPr>
                  <w:r w:rsidRPr="0023585C">
                    <w:rPr>
                      <w:rFonts w:eastAsia="Calibri"/>
                      <w:sz w:val="18"/>
                      <w:szCs w:val="18"/>
                      <w:lang w:eastAsia="en-US"/>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p>
                <w:p w:rsidR="004027D3" w:rsidRPr="0023585C" w:rsidRDefault="004027D3" w:rsidP="004027D3">
                  <w:pPr>
                    <w:rPr>
                      <w:rFonts w:eastAsia="Calibri"/>
                      <w:sz w:val="18"/>
                      <w:szCs w:val="18"/>
                      <w:lang w:eastAsia="en-US"/>
                    </w:rPr>
                  </w:pPr>
                  <w:r>
                    <w:rPr>
                      <w:rFonts w:eastAsia="Calibri"/>
                      <w:sz w:val="18"/>
                      <w:szCs w:val="18"/>
                      <w:lang w:eastAsia="en-US"/>
                    </w:rPr>
                    <w:t>İdari Şartnamenin 7.1.Ğ</w:t>
                  </w:r>
                  <w:r w:rsidRPr="0023585C">
                    <w:rPr>
                      <w:rFonts w:eastAsia="Calibri"/>
                      <w:sz w:val="18"/>
                      <w:szCs w:val="18"/>
                      <w:lang w:eastAsia="en-US"/>
                    </w:rPr>
                    <w:t xml:space="preserve"> maddesi</w:t>
                  </w:r>
                </w:p>
                <w:p w:rsidR="004027D3" w:rsidRPr="0023585C"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E11E9E">
                    <w:rPr>
                      <w:rFonts w:eastAsia="Calibri"/>
                      <w:sz w:val="18"/>
                      <w:szCs w:val="18"/>
                      <w:lang w:eastAsia="en-US"/>
                    </w:rPr>
                    <w:t>İş deneyimini tevsik etmek üzere kullanılan
                                                        belgenin tüzel kişinin yarıdan fazla
                                                        hissesine sahip ortağına ait olması
                                                        durumunda doldurulacaktır.</w:t>
                  </w:r>
                </w:p>
                <w:p w:rsidR="004027D3" w:rsidRPr="00670F70" w:rsidRDefault="004027D3" w:rsidP="004027D3">
                  <w:pPr>
                    <w:rPr>
                      <w:rFonts w:eastAsia="Calibri"/>
                      <w:sz w:val="18"/>
                      <w:szCs w:val="18"/>
                      <w:lang w:eastAsia="en-US"/>
                    </w:rPr>
                  </w:pPr>
                </w:p>
              </w:tc>
            </w:tr>
            <w:tr w:rsidR="004027D3" w:rsidRPr="000B01EA" w:rsidTr="004269F1">
              <w:trPr>
                <w:trHeight w:val="2213"/>
              </w:trPr>
              <w:tc>
                <w:tcPr>
                  <w:tcW w:w="2138" w:type="dxa"/>
                  <w:vAlign w:val="center"/>
                </w:tcPr>
                <w:p w:rsidR="004027D3" w:rsidRPr="007E7701" w:rsidRDefault="004027D3" w:rsidP="004027D3">
                  <w:pPr>
                    <w:jc w:val="center"/>
                    <w:rPr>
                      <w:sz w:val="18"/>
                      <w:szCs w:val="18"/>
                    </w:rPr>
                  </w:pPr>
                  <w:r>
                    <w:rPr>
                      <w:sz w:val="18"/>
                      <w:szCs w:val="18"/>
                    </w:rPr>
                    <w:t>Ortaklık Tespit Belgesi</w:t>
                  </w:r>
                </w:p>
              </w:tc>
              <w:tc>
                <w:tcPr>
                  <w:tcW w:w="3260" w:type="dxa"/>
                  <w:vAlign w:val="center"/>
                </w:tcPr>
                <w:p w:rsidR="004027D3" w:rsidRPr="0023585C" w:rsidRDefault="004027D3" w:rsidP="004027D3">
                  <w:pPr>
                    <w:rPr>
                      <w:rFonts w:eastAsia="Calibri"/>
                      <w:sz w:val="18"/>
                      <w:szCs w:val="18"/>
                      <w:lang w:eastAsia="en-US"/>
                    </w:rPr>
                  </w:pPr>
                  <w:r>
                    <w:rPr>
                      <w:sz w:val="18"/>
                      <w:szCs w:val="18"/>
                    </w:rPr>
                    <w:t>Şirketler topluluğu ilişkisine ilişkin
                                                        bildirim ve bu ilişkinin süresi</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Pr>
                      <w:rFonts w:eastAsia="Calibri"/>
                      <w:sz w:val="18"/>
                      <w:szCs w:val="18"/>
                      <w:lang w:eastAsia="en-US"/>
                    </w:rPr>
                    <w:t>İdari Şartnamenin 7.1.i maddesi</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4027D3" w:rsidRPr="000B01EA" w:rsidTr="004269F1">
              <w:trPr>
                <w:trHeight w:val="2213"/>
              </w:trPr>
              <w:tc>
                <w:tcPr>
                  <w:tcW w:w="2138" w:type="dxa"/>
                  <w:vAlign w:val="center"/>
                </w:tcPr>
                <w:p w:rsidR="004027D3" w:rsidRDefault="004027D3" w:rsidP="004027D3">
                  <w:pPr>
                    <w:jc w:val="center"/>
                    <w:rPr>
                      <w:sz w:val="18"/>
                      <w:szCs w:val="18"/>
                    </w:rPr>
                  </w:pPr>
                  <w:r w:rsidRPr="00254629">
                    <w:rPr>
                      <w:sz w:val="18"/>
                      <w:szCs w:val="18"/>
                    </w:rPr>
                    <w:lastRenderedPageBreak/>
                    <w:t xml:space="preserve">Mezuniyet Belgesinin Kullanılmasına İlişkin Ortaklık </w:t>
                  </w:r>
                </w:p>
                <w:p w:rsidR="004027D3" w:rsidRDefault="004027D3" w:rsidP="004027D3">
                  <w:pPr>
                    <w:jc w:val="center"/>
                    <w:rPr>
                      <w:sz w:val="18"/>
                      <w:szCs w:val="18"/>
                    </w:rPr>
                  </w:pPr>
                  <w:r w:rsidRPr="00254629">
                    <w:rPr>
                      <w:sz w:val="18"/>
                      <w:szCs w:val="18"/>
                    </w:rPr>
                    <w:t>Durum Belgesi</w:t>
                  </w:r>
                </w:p>
              </w:tc>
              <w:tc>
                <w:tcPr>
                  <w:tcW w:w="3260" w:type="dxa"/>
                  <w:vAlign w:val="center"/>
                </w:tcPr>
                <w:p w:rsidR="004027D3" w:rsidRDefault="004027D3" w:rsidP="004027D3">
                  <w:pPr>
                    <w:rPr>
                      <w:sz w:val="18"/>
                      <w:szCs w:val="18"/>
                    </w:rPr>
                  </w:pPr>
                  <w:r w:rsidRPr="00254629">
                    <w:rPr>
                      <w:sz w:val="18"/>
                      <w:szCs w:val="18"/>
                    </w:rPr>
                    <w:t>Belge sahibi ortağın kesintisiz ortaklık
                                                        süresi ve ortaklık oranı</w:t>
                  </w:r>
                </w:p>
              </w:tc>
              <w:tc>
                <w:tcPr>
                  <w:tcW w:w="2694" w:type="dxa"/>
                  <w:vAlign w:val="center"/>
                </w:tcPr>
                <w:p w:rsidR="004027D3" w:rsidRPr="000B01EA" w:rsidRDefault="004027D3" w:rsidP="004027D3">
                  <w:pPr>
                    <w:rPr>
                      <w:rFonts w:eastAsia="Calibri"/>
                      <w:sz w:val="18"/>
                      <w:szCs w:val="18"/>
                      <w:lang w:eastAsia="en-US"/>
                    </w:rPr>
                  </w:pPr>
                </w:p>
              </w:tc>
              <w:tc>
                <w:tcPr>
                  <w:tcW w:w="3006" w:type="dxa"/>
                  <w:vAlign w:val="center"/>
                </w:tcPr>
                <w:p w:rsidR="004027D3" w:rsidRDefault="004027D3" w:rsidP="004027D3">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4027D3" w:rsidRDefault="004027D3" w:rsidP="004027D3">
                  <w:pPr>
                    <w:rPr>
                      <w:rFonts w:eastAsia="Calibri"/>
                      <w:sz w:val="18"/>
                      <w:szCs w:val="18"/>
                      <w:lang w:eastAsia="en-US"/>
                    </w:rPr>
                  </w:pPr>
                </w:p>
                <w:p w:rsidR="004027D3" w:rsidRDefault="004027D3" w:rsidP="004027D3">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4027D3" w:rsidRDefault="004027D3" w:rsidP="004027D3">
            <w:pPr>
              <w:rPr>
                <w:rFonts w:eastAsia="Calibri"/>
                <w:sz w:val="18"/>
                <w:szCs w:val="18"/>
                <w:lang w:eastAsia="en-US"/>
              </w:rPr>
            </w:pPr>
          </w:p>
        </w:tc>
      </w:tr>
      <w:tr w:rsidR="004027D3" w:rsidRPr="00F2506E" w:rsidTr="00BD4444">
        <w:tc>
          <w:tcPr>
            <w:tcW w:w="1974" w:type="dxa"/>
          </w:tcPr>
          <w:p w:rsidR="004027D3" w:rsidRPr="005A2A5A" w:rsidRDefault="004027D3" w:rsidP="004027D3">
            <w:pPr>
              <w:jc w:val="center"/>
              <w:rPr>
                <w:rFonts w:eastAsia="Calibri"/>
                <w:sz w:val="18"/>
                <w:szCs w:val="18"/>
                <w:lang w:eastAsia="en-US"/>
              </w:rPr>
            </w:pPr>
            <w:r>
              <w:rPr>
                <w:rFonts w:eastAsia="Calibri"/>
                <w:sz w:val="18"/>
                <w:szCs w:val="18"/>
                <w:lang w:eastAsia="en-US"/>
              </w:rPr>
              <w:lastRenderedPageBreak/>
              <w:t>DİĞER BELGELER</w:t>
            </w:r>
          </w:p>
        </w:tc>
        <w:tc>
          <w:tcPr>
            <w:tcW w:w="11099" w:type="dxa"/>
            <w:gridSpan w:val="4"/>
          </w:tcPr>
          <w:tbl>
            <w:tblPr>
              <w:tblStyle w:val="TableGrid"/>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5540"/>
              <w:gridCol w:w="5540"/>
            </w:tblGrid>
            <w:tr w:rsidR="004027D3" w:rsidTr="009C0E81">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[Belge adı/kriter]</w:t>
                  </w:r>
                </w:p>
              </w:tc>
              <w:tc>
                <w:tcPr>
                  <w:tcW w:w="5540" w:type="dxa"/>
                </w:tcPr>
                <w:p w:rsidR="004027D3" w:rsidRPr="00F915F5" w:rsidRDefault="004027D3" w:rsidP="004027D3">
                  <w:pPr>
                    <w:rPr>
                      <w:rFonts w:eastAsia="Calibri"/>
                      <w:b/>
                      <w:i/>
                      <w:sz w:val="18"/>
                      <w:szCs w:val="18"/>
                      <w:lang w:eastAsia="en-US"/>
                    </w:rPr>
                  </w:pPr>
                  <w:r w:rsidRPr="00F915F5">
                    <w:rPr>
                      <w:rFonts w:eastAsia="Calibri"/>
                      <w:b/>
                      <w:i/>
                      <w:sz w:val="18"/>
                      <w:szCs w:val="18"/>
                      <w:lang w:eastAsia="en-US"/>
                    </w:rPr>
                    <w:t>Açıklamalar</w:t>
                  </w:r>
                </w:p>
              </w:tc>
            </w:tr>
            <w:tr w:rsidR="004027D3" w:rsidTr="009C0E81">
              <w:tc>
                <w:tcPr>
                  <w:tcW w:w="5540" w:type="dxa"/>
                </w:tcPr>
                <w:p w:rsidR="004027D3" w:rsidRDefault="004027D3" w:rsidP="004027D3">
                  <w:pPr>
                    <w:rPr>
                      <w:rFonts w:eastAsia="Calibri"/>
                      <w:sz w:val="18"/>
                      <w:szCs w:val="18"/>
                      <w:lang w:eastAsia="en-US"/>
                    </w:rPr>
                  </w:pPr>
                  <w:r>
                    <w:rPr>
                      <w:rFonts w:eastAsia="Calibri"/>
                      <w:sz w:val="18"/>
                      <w:szCs w:val="18"/>
                      <w:lang w:eastAsia="en-US"/>
                    </w:rPr>
                    <w:t/>
                  </w:r>
                </w:p>
              </w:tc>
              <w:tc>
                <w:tcPr>
                  <w:tcW w:w="5540" w:type="dxa"/>
                </w:tcPr>
                <w:p w:rsidR="004027D3" w:rsidRDefault="004027D3" w:rsidP="004027D3">
                  <w:pPr>
                    <w:rPr>
                      <w:rFonts w:eastAsia="Calibri"/>
                      <w:sz w:val="18"/>
                      <w:szCs w:val="18"/>
                      <w:lang w:eastAsia="en-US"/>
                    </w:rPr>
                  </w:pPr>
                  <w:r>
                    <w:rPr>
                      <w:rFonts w:eastAsia="Calibri"/>
                      <w:sz w:val="18"/>
                      <w:szCs w:val="18"/>
                      <w:lang w:eastAsia="en-US"/>
                    </w:rPr>
                    <w:t/>
                  </w:r>
                </w:p>
              </w:tc>
            </w:tr>
          </w:tbl>
          <w:p w:rsidR="004027D3" w:rsidRPr="00DF73DD" w:rsidRDefault="004027D3" w:rsidP="004027D3">
            <w:pPr>
              <w:rPr>
                <w:rFonts w:eastAsia="Calibri"/>
                <w:sz w:val="18"/>
                <w:szCs w:val="18"/>
                <w:lang w:eastAsia="en-US"/>
              </w:rPr>
            </w:pPr>
          </w:p>
        </w:tc>
      </w:tr>
    </w:tbl>
    <w:p w:rsidR="00AA0C59" w:rsidRDefault="00AA0C59" w:rsidP="00AA0C59">
      <w:pPr>
        <w:tabs>
          <w:tab w:val="left" w:pos="284"/>
        </w:tabs>
        <w:spacing w:after="200" w:line="276" w:lineRule="auto"/>
        <w:ind w:right="139"/>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7B18C5">
        <w:rPr>
          <w:rFonts w:eastAsia="Calibri"/>
          <w:sz w:val="18"/>
          <w:szCs w:val="18"/>
          <w:u w:val="single"/>
          <w:lang w:eastAsia="en-US"/>
        </w:rPr>
        <w:t>Belgelerde yer alan</w:t>
      </w:r>
      <w:r w:rsidRPr="007B18C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7B18C5">
        <w:rPr>
          <w:rFonts w:eastAsia="Calibri"/>
          <w:sz w:val="18"/>
          <w:szCs w:val="18"/>
          <w:u w:val="single"/>
          <w:lang w:eastAsia="en-US"/>
        </w:rPr>
        <w:t>tamamı için tek bir satır</w:t>
      </w:r>
      <w:r w:rsidRPr="007B18C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7B18C5" w:rsidRPr="007B18C5" w:rsidRDefault="007B18C5" w:rsidP="007B18C5">
      <w:pPr>
        <w:jc w:val="both"/>
        <w:rPr>
          <w:rFonts w:eastAsia="Calibri"/>
          <w:sz w:val="18"/>
          <w:szCs w:val="18"/>
          <w:lang w:eastAsia="en-US"/>
        </w:rPr>
      </w:pPr>
    </w:p>
    <w:p w:rsidR="007B18C5" w:rsidRPr="007B18C5" w:rsidRDefault="007B18C5" w:rsidP="007B18C5">
      <w:pPr>
        <w:jc w:val="both"/>
        <w:rPr>
          <w:rFonts w:eastAsia="Calibri"/>
          <w:sz w:val="18"/>
          <w:szCs w:val="18"/>
          <w:lang w:eastAsia="en-US"/>
        </w:rPr>
      </w:pPr>
      <w:r w:rsidRPr="007B18C5">
        <w:rPr>
          <w:rFonts w:eastAsia="Calibri"/>
          <w:sz w:val="18"/>
          <w:szCs w:val="18"/>
          <w:lang w:eastAsia="en-US"/>
        </w:rPr>
        <w:lastRenderedPageBreak/>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7B18C5" w:rsidRPr="007B18C5" w:rsidRDefault="007B18C5" w:rsidP="007B18C5">
      <w:pPr>
        <w:jc w:val="both"/>
        <w:rPr>
          <w:rFonts w:eastAsia="Calibri"/>
          <w:sz w:val="18"/>
          <w:szCs w:val="18"/>
          <w:lang w:eastAsia="en-US"/>
        </w:rPr>
      </w:pPr>
    </w:p>
    <w:p w:rsidR="00A652AF" w:rsidRPr="004455CB" w:rsidRDefault="007B18C5" w:rsidP="007B18C5">
      <w:pPr>
        <w:tabs>
          <w:tab w:val="left" w:pos="284"/>
        </w:tabs>
        <w:spacing w:after="200" w:line="276" w:lineRule="auto"/>
        <w:ind w:right="139"/>
        <w:jc w:val="both"/>
        <w:rPr>
          <w:rFonts w:eastAsia="Calibri"/>
          <w:sz w:val="18"/>
          <w:szCs w:val="18"/>
          <w:lang w:eastAsia="en-US"/>
        </w:rPr>
      </w:pPr>
      <w:r w:rsidRPr="007B18C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A652AF" w:rsidRPr="004455CB" w:rsidSect="00D73E55">
      <w:headerReference w:type="even" r:id="rId7"/>
      <w:headerReference w:type="default" r:id="rId8"/>
      <w:footerReference w:type="default" r:id="rId9"/>
      <w:headerReference w:type="first" r:id="rId10"/>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9AB" w:rsidRDefault="00FE09AB" w:rsidP="001244F8">
      <w:r>
        <w:separator/>
      </w:r>
    </w:p>
  </w:endnote>
  <w:endnote w:type="continuationSeparator" w:id="0">
    <w:p w:rsidR="00FE09AB" w:rsidRDefault="00FE09AB" w:rsidP="001244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44F8" w:rsidRDefault="001244F8" w:rsidP="001244F8">
    <w:pPr>
      <w:pStyle w:val="Footer"/>
      <w:tabs>
        <w:tab w:val="center" w:pos="4818"/>
        <w:tab w:val="left" w:pos="6840"/>
        <w:tab w:val="right" w:pos="9636"/>
      </w:tabs>
      <w:jc w:val="right"/>
    </w:pPr>
    <w:r w:rsidRPr="00561BD4">
      <w:t xml:space="preserve">Standart Form </w:t>
    </w:r>
    <w:r>
      <w:t>–</w:t>
    </w:r>
    <w:r w:rsidRPr="00561BD4">
      <w:t>KİK</w:t>
    </w:r>
    <w:r>
      <w:t>0</w:t>
    </w:r>
    <w:r w:rsidRPr="00561BD4">
      <w:t>15.4</w:t>
    </w:r>
    <w:r>
      <w:t>B</w:t>
    </w:r>
    <w:r w:rsidRPr="00561BD4">
      <w:t>/EKAP</w:t>
    </w:r>
    <w:r w:rsidR="00A750F8">
      <w:t>-Y</w:t>
    </w:r>
  </w:p>
  <w:p w:rsidR="001244F8" w:rsidRPr="00561BD4" w:rsidRDefault="001244F8" w:rsidP="001244F8">
    <w:pPr>
      <w:pStyle w:val="Footer"/>
      <w:tabs>
        <w:tab w:val="center" w:pos="4818"/>
        <w:tab w:val="left" w:pos="6840"/>
        <w:tab w:val="right" w:pos="9636"/>
      </w:tabs>
      <w:jc w:val="right"/>
    </w:pPr>
    <w:r>
      <w:t>Yeterlik Bilgileri Tablosu</w:t>
    </w:r>
  </w:p>
  <w:p w:rsidR="001244F8" w:rsidRDefault="001244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9AB" w:rsidRDefault="00FE09AB" w:rsidP="001244F8">
      <w:r>
        <w:separator/>
      </w:r>
    </w:p>
  </w:footnote>
  <w:footnote w:type="continuationSeparator" w:id="0">
    <w:p w:rsidR="00FE09AB" w:rsidRDefault="00FE09AB" w:rsidP="001244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3" o:spid="_x0000_s2064"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4" o:spid="_x0000_s2065"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2537" w:rsidRDefault="00FE09A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01152" o:spid="_x0000_s2063"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6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E55"/>
    <w:rsid w:val="0000119B"/>
    <w:rsid w:val="000026EB"/>
    <w:rsid w:val="00006D72"/>
    <w:rsid w:val="00011A7D"/>
    <w:rsid w:val="00024D6E"/>
    <w:rsid w:val="00072495"/>
    <w:rsid w:val="00075303"/>
    <w:rsid w:val="0008368B"/>
    <w:rsid w:val="00085CCC"/>
    <w:rsid w:val="00086BC3"/>
    <w:rsid w:val="000A7897"/>
    <w:rsid w:val="000C005E"/>
    <w:rsid w:val="000E1723"/>
    <w:rsid w:val="000E183D"/>
    <w:rsid w:val="000E2BDD"/>
    <w:rsid w:val="000F0668"/>
    <w:rsid w:val="000F0BB3"/>
    <w:rsid w:val="000F3EA9"/>
    <w:rsid w:val="00102537"/>
    <w:rsid w:val="00112E50"/>
    <w:rsid w:val="001244F8"/>
    <w:rsid w:val="001259A9"/>
    <w:rsid w:val="00130229"/>
    <w:rsid w:val="00137188"/>
    <w:rsid w:val="00160A61"/>
    <w:rsid w:val="0016185A"/>
    <w:rsid w:val="001619BE"/>
    <w:rsid w:val="00175E79"/>
    <w:rsid w:val="00182E7C"/>
    <w:rsid w:val="001A1629"/>
    <w:rsid w:val="001A6192"/>
    <w:rsid w:val="001A7CF4"/>
    <w:rsid w:val="001E1EBE"/>
    <w:rsid w:val="001E3E07"/>
    <w:rsid w:val="001E5D62"/>
    <w:rsid w:val="001F6C00"/>
    <w:rsid w:val="00200525"/>
    <w:rsid w:val="00232D6E"/>
    <w:rsid w:val="0023585C"/>
    <w:rsid w:val="00254629"/>
    <w:rsid w:val="00254A10"/>
    <w:rsid w:val="00254A28"/>
    <w:rsid w:val="00263B8C"/>
    <w:rsid w:val="00263FB1"/>
    <w:rsid w:val="002642A8"/>
    <w:rsid w:val="00273FB8"/>
    <w:rsid w:val="002C24E8"/>
    <w:rsid w:val="002C42C4"/>
    <w:rsid w:val="002C482E"/>
    <w:rsid w:val="002C68CC"/>
    <w:rsid w:val="002D7EC3"/>
    <w:rsid w:val="002F589C"/>
    <w:rsid w:val="00320892"/>
    <w:rsid w:val="0032323F"/>
    <w:rsid w:val="003267B0"/>
    <w:rsid w:val="00334541"/>
    <w:rsid w:val="00376D44"/>
    <w:rsid w:val="0038250E"/>
    <w:rsid w:val="00384F5E"/>
    <w:rsid w:val="0038519C"/>
    <w:rsid w:val="00385464"/>
    <w:rsid w:val="0038715A"/>
    <w:rsid w:val="0038748C"/>
    <w:rsid w:val="00390E73"/>
    <w:rsid w:val="003C0531"/>
    <w:rsid w:val="003C3321"/>
    <w:rsid w:val="003D5466"/>
    <w:rsid w:val="003D6D3F"/>
    <w:rsid w:val="003E2F59"/>
    <w:rsid w:val="003F3514"/>
    <w:rsid w:val="003F4EA3"/>
    <w:rsid w:val="003F6139"/>
    <w:rsid w:val="003F7759"/>
    <w:rsid w:val="004018EA"/>
    <w:rsid w:val="004027D3"/>
    <w:rsid w:val="00413F16"/>
    <w:rsid w:val="00420577"/>
    <w:rsid w:val="004246C5"/>
    <w:rsid w:val="004269F1"/>
    <w:rsid w:val="00437397"/>
    <w:rsid w:val="00441FEA"/>
    <w:rsid w:val="004455CB"/>
    <w:rsid w:val="00454134"/>
    <w:rsid w:val="004559D6"/>
    <w:rsid w:val="00457A0F"/>
    <w:rsid w:val="00463762"/>
    <w:rsid w:val="00464E32"/>
    <w:rsid w:val="004665DB"/>
    <w:rsid w:val="00467D9E"/>
    <w:rsid w:val="00486A7C"/>
    <w:rsid w:val="0049147E"/>
    <w:rsid w:val="004A2F5C"/>
    <w:rsid w:val="004B3315"/>
    <w:rsid w:val="004D33D5"/>
    <w:rsid w:val="004E3814"/>
    <w:rsid w:val="00503DEA"/>
    <w:rsid w:val="005078D9"/>
    <w:rsid w:val="0052037A"/>
    <w:rsid w:val="00536949"/>
    <w:rsid w:val="00540509"/>
    <w:rsid w:val="00551800"/>
    <w:rsid w:val="00564E04"/>
    <w:rsid w:val="00567B3A"/>
    <w:rsid w:val="005757C8"/>
    <w:rsid w:val="005916B3"/>
    <w:rsid w:val="0059468E"/>
    <w:rsid w:val="005A2A5A"/>
    <w:rsid w:val="005A5FB6"/>
    <w:rsid w:val="005C20F0"/>
    <w:rsid w:val="005C528A"/>
    <w:rsid w:val="005D2211"/>
    <w:rsid w:val="005F0EE5"/>
    <w:rsid w:val="005F163F"/>
    <w:rsid w:val="005F26A3"/>
    <w:rsid w:val="005F2E89"/>
    <w:rsid w:val="00600FD7"/>
    <w:rsid w:val="0062269B"/>
    <w:rsid w:val="006242B1"/>
    <w:rsid w:val="006305F7"/>
    <w:rsid w:val="00637EA3"/>
    <w:rsid w:val="0066490E"/>
    <w:rsid w:val="00670F70"/>
    <w:rsid w:val="006921E5"/>
    <w:rsid w:val="006A2079"/>
    <w:rsid w:val="006C1748"/>
    <w:rsid w:val="006C3075"/>
    <w:rsid w:val="006E6A20"/>
    <w:rsid w:val="006F079D"/>
    <w:rsid w:val="006F4E2D"/>
    <w:rsid w:val="00704489"/>
    <w:rsid w:val="0071018C"/>
    <w:rsid w:val="0072572E"/>
    <w:rsid w:val="00727299"/>
    <w:rsid w:val="00740A48"/>
    <w:rsid w:val="00741033"/>
    <w:rsid w:val="00742382"/>
    <w:rsid w:val="00744B0F"/>
    <w:rsid w:val="00747E8B"/>
    <w:rsid w:val="007548E0"/>
    <w:rsid w:val="00754EB5"/>
    <w:rsid w:val="00764C0C"/>
    <w:rsid w:val="007718C5"/>
    <w:rsid w:val="007725CE"/>
    <w:rsid w:val="0077752E"/>
    <w:rsid w:val="00785609"/>
    <w:rsid w:val="0078567A"/>
    <w:rsid w:val="00792C7E"/>
    <w:rsid w:val="007A3E51"/>
    <w:rsid w:val="007A484E"/>
    <w:rsid w:val="007B01BC"/>
    <w:rsid w:val="007B18C5"/>
    <w:rsid w:val="007B6C8A"/>
    <w:rsid w:val="007E7701"/>
    <w:rsid w:val="00805341"/>
    <w:rsid w:val="00811C05"/>
    <w:rsid w:val="00817F9B"/>
    <w:rsid w:val="00822C7D"/>
    <w:rsid w:val="008235E0"/>
    <w:rsid w:val="00824E22"/>
    <w:rsid w:val="00826505"/>
    <w:rsid w:val="008268D3"/>
    <w:rsid w:val="00832017"/>
    <w:rsid w:val="00856623"/>
    <w:rsid w:val="008572F7"/>
    <w:rsid w:val="00857912"/>
    <w:rsid w:val="00857C7C"/>
    <w:rsid w:val="0088004F"/>
    <w:rsid w:val="00897629"/>
    <w:rsid w:val="008B1CA2"/>
    <w:rsid w:val="008C7A64"/>
    <w:rsid w:val="008D668B"/>
    <w:rsid w:val="008D7A6E"/>
    <w:rsid w:val="008D7BAF"/>
    <w:rsid w:val="008E7DFA"/>
    <w:rsid w:val="008F101B"/>
    <w:rsid w:val="008F6C71"/>
    <w:rsid w:val="00912451"/>
    <w:rsid w:val="00912993"/>
    <w:rsid w:val="00924ECF"/>
    <w:rsid w:val="00931CAE"/>
    <w:rsid w:val="00951962"/>
    <w:rsid w:val="00956197"/>
    <w:rsid w:val="009661D5"/>
    <w:rsid w:val="009664CD"/>
    <w:rsid w:val="0097540E"/>
    <w:rsid w:val="00980CAD"/>
    <w:rsid w:val="00993AC9"/>
    <w:rsid w:val="009A2E78"/>
    <w:rsid w:val="009B33C3"/>
    <w:rsid w:val="009B7E94"/>
    <w:rsid w:val="009C0E81"/>
    <w:rsid w:val="009C6707"/>
    <w:rsid w:val="009C705A"/>
    <w:rsid w:val="009D4647"/>
    <w:rsid w:val="009D4BB2"/>
    <w:rsid w:val="009E53D6"/>
    <w:rsid w:val="00A0073C"/>
    <w:rsid w:val="00A02632"/>
    <w:rsid w:val="00A0791C"/>
    <w:rsid w:val="00A166F8"/>
    <w:rsid w:val="00A21DAA"/>
    <w:rsid w:val="00A23CFE"/>
    <w:rsid w:val="00A40BCA"/>
    <w:rsid w:val="00A44DB5"/>
    <w:rsid w:val="00A52D6F"/>
    <w:rsid w:val="00A652AF"/>
    <w:rsid w:val="00A7326D"/>
    <w:rsid w:val="00A750F8"/>
    <w:rsid w:val="00AA0C59"/>
    <w:rsid w:val="00AB720D"/>
    <w:rsid w:val="00AE0B70"/>
    <w:rsid w:val="00AE2E57"/>
    <w:rsid w:val="00AE3955"/>
    <w:rsid w:val="00B32F94"/>
    <w:rsid w:val="00B36ADC"/>
    <w:rsid w:val="00B375C7"/>
    <w:rsid w:val="00B46568"/>
    <w:rsid w:val="00B55B0E"/>
    <w:rsid w:val="00B61A72"/>
    <w:rsid w:val="00B63E12"/>
    <w:rsid w:val="00B63E6A"/>
    <w:rsid w:val="00B67216"/>
    <w:rsid w:val="00B706DD"/>
    <w:rsid w:val="00B769F8"/>
    <w:rsid w:val="00B85EE3"/>
    <w:rsid w:val="00B94551"/>
    <w:rsid w:val="00B97F44"/>
    <w:rsid w:val="00BA3B23"/>
    <w:rsid w:val="00BC542A"/>
    <w:rsid w:val="00BD4444"/>
    <w:rsid w:val="00BD5162"/>
    <w:rsid w:val="00BD663B"/>
    <w:rsid w:val="00BE0028"/>
    <w:rsid w:val="00BE044F"/>
    <w:rsid w:val="00BE36CA"/>
    <w:rsid w:val="00BE4A60"/>
    <w:rsid w:val="00BF1718"/>
    <w:rsid w:val="00C07FD4"/>
    <w:rsid w:val="00C15439"/>
    <w:rsid w:val="00C206E4"/>
    <w:rsid w:val="00C31C3D"/>
    <w:rsid w:val="00C512D2"/>
    <w:rsid w:val="00C611CA"/>
    <w:rsid w:val="00C66256"/>
    <w:rsid w:val="00C66D5B"/>
    <w:rsid w:val="00C96087"/>
    <w:rsid w:val="00CA4CDD"/>
    <w:rsid w:val="00CA6C24"/>
    <w:rsid w:val="00CB086A"/>
    <w:rsid w:val="00CD02D8"/>
    <w:rsid w:val="00CE1012"/>
    <w:rsid w:val="00CE1CBF"/>
    <w:rsid w:val="00CE48E1"/>
    <w:rsid w:val="00CF652F"/>
    <w:rsid w:val="00D10552"/>
    <w:rsid w:val="00D242EB"/>
    <w:rsid w:val="00D25835"/>
    <w:rsid w:val="00D32AD2"/>
    <w:rsid w:val="00D350EC"/>
    <w:rsid w:val="00D405DB"/>
    <w:rsid w:val="00D457B2"/>
    <w:rsid w:val="00D45DDE"/>
    <w:rsid w:val="00D47064"/>
    <w:rsid w:val="00D6401D"/>
    <w:rsid w:val="00D70E29"/>
    <w:rsid w:val="00D73E55"/>
    <w:rsid w:val="00D74508"/>
    <w:rsid w:val="00D80B43"/>
    <w:rsid w:val="00D83C6D"/>
    <w:rsid w:val="00DA0A5B"/>
    <w:rsid w:val="00DC0660"/>
    <w:rsid w:val="00DC2AFA"/>
    <w:rsid w:val="00DD222B"/>
    <w:rsid w:val="00DD2CB7"/>
    <w:rsid w:val="00DE235B"/>
    <w:rsid w:val="00DF4D9F"/>
    <w:rsid w:val="00DF611F"/>
    <w:rsid w:val="00DF73DD"/>
    <w:rsid w:val="00E01C2A"/>
    <w:rsid w:val="00E07A7C"/>
    <w:rsid w:val="00E11E9E"/>
    <w:rsid w:val="00E16BD1"/>
    <w:rsid w:val="00E236A8"/>
    <w:rsid w:val="00E35751"/>
    <w:rsid w:val="00E3586C"/>
    <w:rsid w:val="00E3703B"/>
    <w:rsid w:val="00E453D5"/>
    <w:rsid w:val="00E534FF"/>
    <w:rsid w:val="00E54542"/>
    <w:rsid w:val="00E67105"/>
    <w:rsid w:val="00EC0D28"/>
    <w:rsid w:val="00EC7E6C"/>
    <w:rsid w:val="00ED7C3B"/>
    <w:rsid w:val="00EE18CB"/>
    <w:rsid w:val="00EE40CA"/>
    <w:rsid w:val="00F05919"/>
    <w:rsid w:val="00F06468"/>
    <w:rsid w:val="00F204CF"/>
    <w:rsid w:val="00F24FEA"/>
    <w:rsid w:val="00F34F56"/>
    <w:rsid w:val="00F45D70"/>
    <w:rsid w:val="00F4743F"/>
    <w:rsid w:val="00F63175"/>
    <w:rsid w:val="00F64C83"/>
    <w:rsid w:val="00F76151"/>
    <w:rsid w:val="00F7743A"/>
    <w:rsid w:val="00F800CD"/>
    <w:rsid w:val="00F90054"/>
    <w:rsid w:val="00F9096E"/>
    <w:rsid w:val="00F915F5"/>
    <w:rsid w:val="00F93021"/>
    <w:rsid w:val="00FA1539"/>
    <w:rsid w:val="00FC48D2"/>
    <w:rsid w:val="00FE090B"/>
    <w:rsid w:val="00FE09AB"/>
    <w:rsid w:val="00FE2A94"/>
    <w:rsid w:val="00FE5D61"/>
    <w:rsid w:val="00FE78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66"/>
    <o:shapelayout v:ext="edit">
      <o:idmap v:ext="edit" data="1"/>
    </o:shapelayout>
  </w:shapeDefaults>
  <w:decimalSymbol w:val="."/>
  <w:listSeparator w:val=","/>
  <w14:docId w14:val="23C51993"/>
  <w15:docId w15:val="{A7E17782-B54E-452E-8506-29C993E1E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73E55"/>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244F8"/>
    <w:pPr>
      <w:tabs>
        <w:tab w:val="center" w:pos="4680"/>
        <w:tab w:val="right" w:pos="9360"/>
      </w:tabs>
    </w:pPr>
  </w:style>
  <w:style w:type="character" w:customStyle="1" w:styleId="HeaderChar">
    <w:name w:val="Header Char"/>
    <w:link w:val="Header"/>
    <w:rsid w:val="001244F8"/>
    <w:rPr>
      <w:rFonts w:ascii="Times New Roman" w:eastAsia="Times New Roman" w:hAnsi="Times New Roman" w:cs="Times New Roman"/>
      <w:sz w:val="20"/>
      <w:szCs w:val="20"/>
      <w:lang w:val="tr-TR" w:eastAsia="tr-TR"/>
    </w:rPr>
  </w:style>
  <w:style w:type="paragraph" w:styleId="Footer">
    <w:name w:val="footer"/>
    <w:basedOn w:val="Normal"/>
    <w:link w:val="FooterChar"/>
    <w:rsid w:val="001244F8"/>
    <w:pPr>
      <w:tabs>
        <w:tab w:val="center" w:pos="4680"/>
        <w:tab w:val="right" w:pos="9360"/>
      </w:tabs>
    </w:pPr>
  </w:style>
  <w:style w:type="character" w:customStyle="1" w:styleId="FooterChar">
    <w:name w:val="Footer Char"/>
    <w:link w:val="Footer"/>
    <w:rsid w:val="001244F8"/>
    <w:rPr>
      <w:rFonts w:ascii="Times New Roman" w:eastAsia="Times New Roman" w:hAnsi="Times New Roman" w:cs="Times New Roman"/>
      <w:sz w:val="20"/>
      <w:szCs w:val="20"/>
      <w:lang w:val="tr-TR" w:eastAsia="tr-TR"/>
    </w:rPr>
  </w:style>
  <w:style w:type="table" w:styleId="TableGrid">
    <w:name w:val="Table Grid"/>
    <w:basedOn w:val="TableNormal"/>
    <w:rsid w:val="008D7B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40509"/>
    <w:rPr>
      <w:sz w:val="16"/>
      <w:szCs w:val="16"/>
    </w:rPr>
  </w:style>
  <w:style w:type="paragraph" w:styleId="CommentText">
    <w:name w:val="annotation text"/>
    <w:basedOn w:val="Normal"/>
    <w:link w:val="CommentTextChar"/>
    <w:rsid w:val="00540509"/>
  </w:style>
  <w:style w:type="character" w:customStyle="1" w:styleId="CommentTextChar">
    <w:name w:val="Comment Text Char"/>
    <w:basedOn w:val="DefaultParagraphFont"/>
    <w:link w:val="CommentText"/>
    <w:rsid w:val="00540509"/>
    <w:rPr>
      <w:rFonts w:ascii="Times New Roman" w:eastAsia="Times New Roman" w:hAnsi="Times New Roman"/>
      <w:lang w:val="tr-TR" w:eastAsia="tr-TR" w:bidi="ar-SA"/>
    </w:rPr>
  </w:style>
  <w:style w:type="paragraph" w:styleId="CommentSubject">
    <w:name w:val="annotation subject"/>
    <w:basedOn w:val="CommentText"/>
    <w:next w:val="CommentText"/>
    <w:link w:val="CommentSubjectChar"/>
    <w:rsid w:val="00540509"/>
    <w:rPr>
      <w:b/>
      <w:bCs/>
    </w:rPr>
  </w:style>
  <w:style w:type="character" w:customStyle="1" w:styleId="CommentSubjectChar">
    <w:name w:val="Comment Subject Char"/>
    <w:basedOn w:val="CommentTextChar"/>
    <w:link w:val="CommentSubject"/>
    <w:rsid w:val="00540509"/>
    <w:rPr>
      <w:rFonts w:ascii="Times New Roman" w:eastAsia="Times New Roman" w:hAnsi="Times New Roman"/>
      <w:b/>
      <w:bCs/>
      <w:lang w:val="tr-TR" w:eastAsia="tr-TR" w:bidi="ar-SA"/>
    </w:rPr>
  </w:style>
  <w:style w:type="paragraph" w:styleId="BalloonText">
    <w:name w:val="Balloon Text"/>
    <w:basedOn w:val="Normal"/>
    <w:link w:val="BalloonTextChar"/>
    <w:rsid w:val="00540509"/>
    <w:rPr>
      <w:rFonts w:ascii="Segoe UI" w:hAnsi="Segoe UI" w:cs="Segoe UI"/>
      <w:sz w:val="18"/>
      <w:szCs w:val="18"/>
    </w:rPr>
  </w:style>
  <w:style w:type="character" w:customStyle="1" w:styleId="BalloonTextChar">
    <w:name w:val="Balloon Text Char"/>
    <w:basedOn w:val="DefaultParagraphFont"/>
    <w:link w:val="BalloonText"/>
    <w:rsid w:val="00540509"/>
    <w:rPr>
      <w:rFonts w:ascii="Segoe UI" w:eastAsia="Times New Roman" w:hAnsi="Segoe UI" w:cs="Segoe UI"/>
      <w:sz w:val="18"/>
      <w:szCs w:val="18"/>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21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029D1EF0-7ECF-4D60-BCF9-1B13C963A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1627</Words>
  <Characters>9276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10</cp:revision>
  <dcterms:created xsi:type="dcterms:W3CDTF">2019-12-10T14:01:00Z</dcterms:created>
  <dcterms:modified xsi:type="dcterms:W3CDTF">2022-12-07T13:48:00Z</dcterms:modified>
</cp:coreProperties>
</file>